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4A" w:rsidRDefault="00A2204A" w:rsidP="00A2204A">
      <w:pPr>
        <w:rPr>
          <w:rFonts w:ascii="Calibri" w:hAnsi="Calibri" w:cs="Calibri"/>
          <w:sz w:val="24"/>
          <w:szCs w:val="24"/>
          <w:lang w:eastAsia="en-US"/>
        </w:rPr>
      </w:pPr>
      <w:bookmarkStart w:id="0" w:name="_GoBack"/>
      <w:r w:rsidRPr="006B105D">
        <w:rPr>
          <w:rFonts w:ascii="Calibri" w:hAnsi="Calibri" w:cs="Calibri"/>
          <w:b/>
          <w:sz w:val="24"/>
          <w:szCs w:val="24"/>
          <w:lang w:eastAsia="en-US"/>
        </w:rPr>
        <w:t>Abbreviations used</w:t>
      </w:r>
      <w:r w:rsidRPr="006B105D">
        <w:rPr>
          <w:rFonts w:ascii="Calibri" w:hAnsi="Calibri" w:cs="Calibri"/>
          <w:sz w:val="24"/>
          <w:szCs w:val="24"/>
          <w:lang w:eastAsia="en-US"/>
        </w:rPr>
        <w:t>:</w:t>
      </w:r>
      <w:r w:rsidRPr="006B105D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6B105D">
        <w:rPr>
          <w:rFonts w:ascii="Calibri" w:hAnsi="Calibri" w:cs="Calibri"/>
          <w:sz w:val="24"/>
          <w:szCs w:val="24"/>
          <w:lang w:eastAsia="en-US"/>
        </w:rPr>
        <w:t>Essential ‘E’;</w:t>
      </w:r>
      <w:r w:rsidRPr="006B105D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6B105D">
        <w:rPr>
          <w:rFonts w:ascii="Calibri" w:hAnsi="Calibri" w:cs="Calibri"/>
          <w:sz w:val="24"/>
          <w:szCs w:val="24"/>
          <w:lang w:eastAsia="en-US"/>
        </w:rPr>
        <w:t>Desirable ‘D’;</w:t>
      </w:r>
      <w:r w:rsidRPr="006B105D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6B105D">
        <w:rPr>
          <w:rFonts w:ascii="Calibri" w:hAnsi="Calibri" w:cs="Calibri"/>
          <w:bCs/>
          <w:sz w:val="24"/>
          <w:szCs w:val="24"/>
          <w:lang w:eastAsia="en-US"/>
        </w:rPr>
        <w:t>Application ‘A’;</w:t>
      </w:r>
      <w:r w:rsidRPr="006B105D">
        <w:rPr>
          <w:rFonts w:ascii="Calibri" w:hAnsi="Calibri" w:cs="Calibri"/>
          <w:bCs/>
          <w:sz w:val="18"/>
          <w:szCs w:val="18"/>
          <w:lang w:eastAsia="en-US"/>
        </w:rPr>
        <w:t xml:space="preserve"> </w:t>
      </w:r>
      <w:r w:rsidRPr="006B105D">
        <w:rPr>
          <w:rFonts w:ascii="Calibri" w:hAnsi="Calibri" w:cs="Calibri"/>
          <w:sz w:val="24"/>
          <w:szCs w:val="24"/>
          <w:lang w:eastAsia="en-US"/>
        </w:rPr>
        <w:t>Interview ‘I’;</w:t>
      </w:r>
      <w:r w:rsidRPr="006B105D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6B105D">
        <w:rPr>
          <w:rFonts w:ascii="Calibri" w:hAnsi="Calibri" w:cs="Calibri"/>
          <w:sz w:val="24"/>
          <w:szCs w:val="24"/>
          <w:lang w:eastAsia="en-US"/>
        </w:rPr>
        <w:t>Reference ‘R’</w:t>
      </w:r>
    </w:p>
    <w:bookmarkEnd w:id="0"/>
    <w:tbl>
      <w:tblPr>
        <w:tblpPr w:leftFromText="180" w:rightFromText="180" w:vertAnchor="text" w:horzAnchor="margin" w:tblpX="-714" w:tblpY="2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8789"/>
        <w:gridCol w:w="851"/>
        <w:gridCol w:w="850"/>
      </w:tblGrid>
      <w:tr w:rsidR="00A2204A" w:rsidRPr="006B105D" w:rsidTr="00BC45B4">
        <w:tc>
          <w:tcPr>
            <w:tcW w:w="8789" w:type="dxa"/>
            <w:shd w:val="clear" w:color="auto" w:fill="auto"/>
          </w:tcPr>
          <w:p w:rsidR="00A2204A" w:rsidRPr="006B105D" w:rsidRDefault="00A2204A" w:rsidP="00BC45B4">
            <w:pPr>
              <w:rPr>
                <w:rFonts w:ascii="Calibri" w:hAnsi="Calibri" w:cs="Calibri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204A" w:rsidRPr="00E54F49" w:rsidRDefault="00A2204A" w:rsidP="00BC45B4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E54F49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Selection Criteria</w:t>
            </w:r>
          </w:p>
        </w:tc>
        <w:tc>
          <w:tcPr>
            <w:tcW w:w="850" w:type="dxa"/>
            <w:shd w:val="clear" w:color="auto" w:fill="auto"/>
          </w:tcPr>
          <w:p w:rsidR="00A2204A" w:rsidRPr="00E54F49" w:rsidRDefault="00A2204A" w:rsidP="00BC45B4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E54F49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Evidence Source</w:t>
            </w:r>
          </w:p>
        </w:tc>
      </w:tr>
      <w:tr w:rsidR="00A2204A" w:rsidRPr="006B105D" w:rsidTr="00BC45B4">
        <w:trPr>
          <w:trHeight w:val="351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6B105D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Qualifications. To have: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Relevant further or higher education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training and or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qualifications in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teaching and learning,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nurture,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tutoring or English as an Additional Language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 minimum of GCSE Grade C or equivalent in English and Mathematics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 minimum of NVQ 3 or equivalent relevant qualification in child development and/or working with parents/adults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2204A">
              <w:rPr>
                <w:rFonts w:ascii="Calibri" w:hAnsi="Calibri" w:cs="Calibri"/>
                <w:sz w:val="22"/>
                <w:szCs w:val="22"/>
                <w:lang w:eastAsia="en-US"/>
              </w:rPr>
              <w:t>Meet or working towards the professional standards for Higher Level Teaching Assistants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A2204A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2204A">
              <w:rPr>
                <w:rFonts w:ascii="Calibri" w:hAnsi="Calibri" w:cs="Calibri"/>
                <w:sz w:val="22"/>
                <w:szCs w:val="22"/>
                <w:lang w:eastAsia="en-US"/>
              </w:rPr>
              <w:t>May have, or be working towards a relevant Foundation degree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A2204A" w:rsidRPr="006B105D" w:rsidTr="00BC45B4">
        <w:trPr>
          <w:trHeight w:val="351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6B105D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Skills. To be able to: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Ability to p</w:t>
            </w:r>
            <w:r w:rsidRPr="00A2204A">
              <w:rPr>
                <w:rFonts w:ascii="Calibri" w:hAnsi="Calibri" w:cs="Calibri"/>
                <w:sz w:val="22"/>
                <w:szCs w:val="22"/>
                <w:lang w:eastAsia="en-US"/>
              </w:rPr>
              <w:t>lan, prepare and deliver learning to individuals, groups and/or classes modifying and adapting activities as necessary1 under the direction of a teacher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A,I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Work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effectively with children, colleagu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es, parents/carers and agencies, regardless of background or characteristic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R,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Successfully nurture positive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inclusive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relationships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habits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with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children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Work creatively and analytically with children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staff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to identify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pupil 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strengths and targets for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further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development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R,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Demonstrate empathy, communication, listening and interpersonal skills when s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upporting and nurturing children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Promote and inspire children's feelings of sel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f-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worth and confidence in their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learning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R,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Have a positive, non-judgemental attitude to working with challenging pupils and families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Have good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organisation and administrative skills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Demonstrate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good team-work qualities with successful impact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R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Maintain accurate, factual records in order to compose and deliver succinct, informative reports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Demonstrate the ability to work flexibly and with adaptability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R,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Have a willingness to undertake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relevant professional development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R,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Have confidence and competence in using basic IT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hardware, software and applications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R,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Demonstrate well developed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accurate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verbal &amp; written communication skills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Demonstrate excellent time management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Knowledge. To have a working knowledge of: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Issues relating to, and an understanding of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how children or young people develop and learn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I, R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elevant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strategies or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programmes for disengaged and underachieving children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Successful and effective play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experiences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Child Protection, Safeguarding, Data Protection and Confidentiality matters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Successful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child,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or young person,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engagement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Keeping Children Safe in Education, 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Equality and Diversity within a learning context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Experience. To have been: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Working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 a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school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or work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setting with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evidenced, positive impact and references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Pr="006B105D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Working effectively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and collaboratively </w:t>
            </w: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w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ithin a successful team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B105D">
              <w:rPr>
                <w:rFonts w:ascii="Calibri" w:hAnsi="Calibri" w:cs="Calibri"/>
                <w:sz w:val="22"/>
                <w:szCs w:val="22"/>
                <w:lang w:eastAsia="en-US"/>
              </w:rPr>
              <w:t>A, I</w:t>
            </w:r>
          </w:p>
        </w:tc>
      </w:tr>
      <w:tr w:rsidR="00A2204A" w:rsidRPr="006B105D" w:rsidTr="00BC45B4">
        <w:trPr>
          <w:trHeight w:val="351"/>
        </w:trPr>
        <w:tc>
          <w:tcPr>
            <w:tcW w:w="8789" w:type="dxa"/>
            <w:shd w:val="clear" w:color="auto" w:fill="auto"/>
            <w:vAlign w:val="center"/>
          </w:tcPr>
          <w:p w:rsidR="00A2204A" w:rsidRDefault="00A2204A" w:rsidP="00BC45B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Excited, passionate and proud to work within your current organisation</w:t>
            </w:r>
          </w:p>
        </w:tc>
        <w:tc>
          <w:tcPr>
            <w:tcW w:w="851" w:type="dxa"/>
            <w:shd w:val="clear" w:color="auto" w:fill="auto"/>
          </w:tcPr>
          <w:p w:rsidR="00A2204A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50" w:type="dxa"/>
            <w:shd w:val="clear" w:color="auto" w:fill="auto"/>
          </w:tcPr>
          <w:p w:rsidR="00A2204A" w:rsidRPr="006B105D" w:rsidRDefault="00A2204A" w:rsidP="00BC45B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</w:t>
            </w:r>
          </w:p>
        </w:tc>
      </w:tr>
    </w:tbl>
    <w:p w:rsidR="00D53617" w:rsidRDefault="00D53617" w:rsidP="000A23EC"/>
    <w:sectPr w:rsidR="00D53617" w:rsidSect="000A23EC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ED" w:rsidRDefault="009C76ED" w:rsidP="009C76ED">
      <w:r>
        <w:separator/>
      </w:r>
    </w:p>
  </w:endnote>
  <w:endnote w:type="continuationSeparator" w:id="0">
    <w:p w:rsidR="009C76ED" w:rsidRDefault="009C76ED" w:rsidP="009C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ED" w:rsidRDefault="009C76ED" w:rsidP="009C76ED">
      <w:r>
        <w:separator/>
      </w:r>
    </w:p>
  </w:footnote>
  <w:footnote w:type="continuationSeparator" w:id="0">
    <w:p w:rsidR="009C76ED" w:rsidRDefault="009C76ED" w:rsidP="009C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ED" w:rsidRDefault="009C76ED" w:rsidP="009C76ED">
    <w:pPr>
      <w:pStyle w:val="Header"/>
      <w:jc w:val="center"/>
      <w:rPr>
        <w:sz w:val="36"/>
        <w:szCs w:val="36"/>
      </w:rPr>
    </w:pPr>
    <w:r w:rsidRPr="009C76ED"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D1476F4" wp14:editId="55244F86">
          <wp:simplePos x="0" y="0"/>
          <wp:positionH relativeFrom="column">
            <wp:posOffset>5410200</wp:posOffset>
          </wp:positionH>
          <wp:positionV relativeFrom="paragraph">
            <wp:posOffset>-284480</wp:posOffset>
          </wp:positionV>
          <wp:extent cx="1162050" cy="663704"/>
          <wp:effectExtent l="0" t="0" r="0" b="317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5" b="16190"/>
                  <a:stretch/>
                </pic:blipFill>
                <pic:spPr bwMode="auto">
                  <a:xfrm>
                    <a:off x="0" y="0"/>
                    <a:ext cx="1162050" cy="663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6ED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58D2B90" wp14:editId="43CD1D7C">
          <wp:simplePos x="0" y="0"/>
          <wp:positionH relativeFrom="column">
            <wp:posOffset>-752474</wp:posOffset>
          </wp:positionH>
          <wp:positionV relativeFrom="paragraph">
            <wp:posOffset>-344805</wp:posOffset>
          </wp:positionV>
          <wp:extent cx="770686" cy="723900"/>
          <wp:effectExtent l="0" t="0" r="0" b="0"/>
          <wp:wrapNone/>
          <wp:docPr id="34" name="Picture 1" descr="RLA Logo - HiRes No Background (Larg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LA Logo - HiRes No Background (Large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40" cy="72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6ED">
      <w:rPr>
        <w:sz w:val="32"/>
        <w:szCs w:val="32"/>
      </w:rPr>
      <w:t>Higher Level Teaching Assistant (HLTA)</w:t>
    </w:r>
  </w:p>
  <w:p w:rsidR="009C76ED" w:rsidRPr="009C76ED" w:rsidRDefault="009C76ED" w:rsidP="009C76ED">
    <w:pPr>
      <w:pStyle w:val="Header"/>
      <w:jc w:val="center"/>
      <w:rPr>
        <w:sz w:val="32"/>
        <w:szCs w:val="32"/>
      </w:rPr>
    </w:pPr>
    <w:r w:rsidRPr="009C76ED">
      <w:rPr>
        <w:sz w:val="32"/>
        <w:szCs w:val="32"/>
      </w:rPr>
      <w:t>Person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4A"/>
    <w:rsid w:val="000A23EC"/>
    <w:rsid w:val="009C76ED"/>
    <w:rsid w:val="00A2204A"/>
    <w:rsid w:val="00D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CCE5A"/>
  <w15:chartTrackingRefBased/>
  <w15:docId w15:val="{C83B2B57-1DFE-437A-99E3-F9B8E5D6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4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6ED"/>
    <w:rPr>
      <w:rFonts w:ascii="Tahoma" w:eastAsia="Times New Roman" w:hAnsi="Tahom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7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6ED"/>
    <w:rPr>
      <w:rFonts w:ascii="Tahoma" w:eastAsia="Times New Roman" w:hAnsi="Tahoma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56D9-84EE-41E2-8851-662D05EB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Wood</dc:creator>
  <cp:keywords/>
  <dc:description/>
  <cp:lastModifiedBy>Andrea Wood</cp:lastModifiedBy>
  <cp:revision>1</cp:revision>
  <dcterms:created xsi:type="dcterms:W3CDTF">2024-10-02T13:11:00Z</dcterms:created>
  <dcterms:modified xsi:type="dcterms:W3CDTF">2024-10-02T13:49:00Z</dcterms:modified>
</cp:coreProperties>
</file>